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D" w:rsidRDefault="00E769AD" w:rsidP="00AE5FB1">
      <w:pPr>
        <w:jc w:val="center"/>
        <w:rPr>
          <w:rFonts w:ascii="Calibri" w:hAnsi="Calibri"/>
          <w:b/>
          <w:color w:val="984806"/>
          <w:lang w:val="ro-RO"/>
        </w:rPr>
      </w:pPr>
      <w:bookmarkStart w:id="0" w:name="_GoBack"/>
      <w:bookmarkEnd w:id="0"/>
    </w:p>
    <w:p w:rsidR="009A3A4A" w:rsidRDefault="009A3A4A" w:rsidP="00AE5FB1">
      <w:pPr>
        <w:jc w:val="center"/>
        <w:rPr>
          <w:rFonts w:ascii="Calibri" w:hAnsi="Calibri"/>
          <w:b/>
          <w:color w:val="984806"/>
          <w:lang w:val="ro-RO"/>
        </w:rPr>
      </w:pPr>
    </w:p>
    <w:p w:rsidR="009A3A4A" w:rsidRDefault="009A3A4A" w:rsidP="00AE5FB1">
      <w:pPr>
        <w:jc w:val="center"/>
        <w:rPr>
          <w:rFonts w:ascii="Calibri" w:hAnsi="Calibri"/>
          <w:b/>
          <w:color w:val="984806"/>
          <w:lang w:val="ro-RO"/>
        </w:rPr>
      </w:pPr>
    </w:p>
    <w:p w:rsidR="00AE5FB1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ro-RO"/>
        </w:rPr>
      </w:pPr>
      <w:r w:rsidRPr="00907241">
        <w:rPr>
          <w:rFonts w:ascii="Calibri" w:hAnsi="Calibri"/>
          <w:b/>
          <w:color w:val="984806"/>
          <w:lang w:val="ro-RO"/>
        </w:rPr>
        <w:t xml:space="preserve">Fund for bilateral relations - </w:t>
      </w:r>
      <w:r>
        <w:rPr>
          <w:rFonts w:ascii="Calibri" w:hAnsi="Calibri"/>
          <w:b/>
          <w:color w:val="984806"/>
          <w:lang w:val="ro-RO"/>
        </w:rPr>
        <w:t xml:space="preserve">Measure A: </w:t>
      </w:r>
      <w:r w:rsidRPr="00907241">
        <w:rPr>
          <w:rFonts w:ascii="Calibri" w:hAnsi="Calibri"/>
          <w:b/>
          <w:color w:val="984806"/>
          <w:lang w:val="ro-RO"/>
        </w:rPr>
        <w:t>Partnership development</w:t>
      </w:r>
      <w:r>
        <w:rPr>
          <w:rFonts w:ascii="Calibri" w:hAnsi="Calibri"/>
          <w:b/>
          <w:color w:val="984806"/>
          <w:sz w:val="28"/>
          <w:szCs w:val="28"/>
          <w:lang w:val="ro-RO"/>
        </w:rPr>
        <w:t xml:space="preserve"> </w:t>
      </w:r>
    </w:p>
    <w:p w:rsidR="00AE5FB1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ro-RO"/>
        </w:rPr>
      </w:pPr>
    </w:p>
    <w:p w:rsidR="00AE5FB1" w:rsidRPr="00B9570F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ro-RO"/>
        </w:rPr>
      </w:pPr>
      <w:r>
        <w:rPr>
          <w:rFonts w:ascii="Calibri" w:hAnsi="Calibri"/>
          <w:b/>
          <w:color w:val="984806"/>
          <w:sz w:val="28"/>
          <w:szCs w:val="28"/>
          <w:lang w:val="ro-RO"/>
        </w:rPr>
        <w:t>Final Report</w:t>
      </w:r>
    </w:p>
    <w:p w:rsidR="003C57AE" w:rsidRPr="004B4F0B" w:rsidRDefault="003C57AE" w:rsidP="003C57AE">
      <w:pPr>
        <w:jc w:val="center"/>
        <w:rPr>
          <w:rFonts w:ascii="Calibri" w:hAnsi="Calibri" w:cs="Arial"/>
          <w:b/>
          <w:sz w:val="24"/>
        </w:rPr>
      </w:pP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  <w:r w:rsidRPr="00CB1985">
        <w:rPr>
          <w:rFonts w:ascii="Calibri" w:eastAsia="Calibri" w:hAnsi="Calibri"/>
          <w:b/>
          <w:sz w:val="24"/>
          <w:lang w:val="ro-RO"/>
        </w:rPr>
        <w:t>Title of the partnership action: _______________________________________________</w:t>
      </w:r>
      <w:r>
        <w:rPr>
          <w:rFonts w:ascii="Calibri" w:eastAsia="Calibri" w:hAnsi="Calibri"/>
          <w:b/>
          <w:sz w:val="24"/>
          <w:lang w:val="ro-RO"/>
        </w:rPr>
        <w:t>__</w:t>
      </w:r>
    </w:p>
    <w:p w:rsidR="006628EC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  <w:r>
        <w:rPr>
          <w:rFonts w:ascii="Calibri" w:eastAsia="Calibri" w:hAnsi="Calibri"/>
          <w:b/>
          <w:sz w:val="24"/>
          <w:lang w:val="ro-RO"/>
        </w:rPr>
        <w:t>Grant contract number</w:t>
      </w:r>
      <w:r w:rsidRPr="00CB1985">
        <w:rPr>
          <w:rFonts w:ascii="Calibri" w:eastAsia="Calibri" w:hAnsi="Calibri"/>
          <w:b/>
          <w:sz w:val="24"/>
          <w:lang w:val="ro-RO"/>
        </w:rPr>
        <w:t>: _______________________________________________</w:t>
      </w:r>
      <w:r>
        <w:rPr>
          <w:rFonts w:ascii="Calibri" w:eastAsia="Calibri" w:hAnsi="Calibri"/>
          <w:b/>
          <w:sz w:val="24"/>
          <w:lang w:val="ro-RO"/>
        </w:rPr>
        <w:t>________</w:t>
      </w: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b/>
          <w:bCs/>
          <w:sz w:val="24"/>
          <w:lang w:val="ro-RO"/>
        </w:rPr>
        <w:t>Applicant’s name and acronym:</w:t>
      </w: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Name:____________________________________________________________________</w:t>
      </w:r>
      <w:r>
        <w:rPr>
          <w:rFonts w:ascii="Calibri" w:hAnsi="Calibri"/>
          <w:sz w:val="24"/>
          <w:lang w:val="ro-RO"/>
        </w:rPr>
        <w:t>__</w:t>
      </w: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Acronym:____________________________________________________________________</w:t>
      </w: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  <w:r w:rsidRPr="004B4F0B">
        <w:rPr>
          <w:rFonts w:ascii="Calibri" w:hAnsi="Calibri" w:cs="Arial"/>
          <w:b/>
          <w:sz w:val="24"/>
        </w:rPr>
        <w:t xml:space="preserve">Place of bilateral partnership action:  </w:t>
      </w:r>
      <w:r w:rsidR="006628EC" w:rsidRPr="00CB1985">
        <w:rPr>
          <w:rFonts w:ascii="Calibri" w:hAnsi="Calibri"/>
          <w:sz w:val="24"/>
          <w:lang w:val="ro-RO"/>
        </w:rPr>
        <w:t>____________________________________________</w:t>
      </w: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</w:p>
    <w:p w:rsidR="003C57AE" w:rsidRDefault="00EF57F2" w:rsidP="003C57AE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Description</w:t>
      </w:r>
      <w:r w:rsidR="003C57AE" w:rsidRPr="004B4F0B">
        <w:rPr>
          <w:rFonts w:ascii="Calibri" w:hAnsi="Calibri" w:cs="Arial"/>
          <w:b/>
          <w:sz w:val="24"/>
        </w:rPr>
        <w:t xml:space="preserve"> of the </w:t>
      </w:r>
      <w:r w:rsidRPr="004B4F0B">
        <w:rPr>
          <w:rFonts w:ascii="Calibri" w:hAnsi="Calibri" w:cs="Arial"/>
          <w:b/>
          <w:sz w:val="24"/>
        </w:rPr>
        <w:t>partnership action</w:t>
      </w:r>
      <w:r w:rsidR="003C57AE" w:rsidRPr="004B4F0B">
        <w:rPr>
          <w:rFonts w:ascii="Calibri" w:hAnsi="Calibri" w:cs="Arial"/>
          <w:b/>
          <w:sz w:val="24"/>
        </w:rPr>
        <w:t xml:space="preserve">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DB5771" w:rsidRPr="00CB1985" w:rsidTr="00234CC0">
        <w:tc>
          <w:tcPr>
            <w:tcW w:w="5000" w:type="pct"/>
          </w:tcPr>
          <w:p w:rsidR="00DB5771" w:rsidRPr="00DB5771" w:rsidRDefault="00DB5771" w:rsidP="00A21FA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Describe the undertaken activities, </w:t>
            </w:r>
            <w:r w:rsidR="005B07AD"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schedule</w:t>
            </w:r>
            <w:r w:rsidR="003807C6">
              <w:rPr>
                <w:rFonts w:ascii="Calibri" w:hAnsi="Calibri" w:cs="Arial"/>
                <w:i/>
                <w:sz w:val="22"/>
                <w:szCs w:val="22"/>
              </w:rPr>
              <w:t xml:space="preserve"> of the visit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B07AD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="003807C6"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entities contacted as potential project partners</w:t>
            </w:r>
            <w:r w:rsidR="006142C9">
              <w:rPr>
                <w:rFonts w:ascii="Calibri" w:hAnsi="Calibri" w:cs="Arial"/>
                <w:i/>
                <w:sz w:val="22"/>
                <w:szCs w:val="22"/>
              </w:rPr>
              <w:t>, the main topics of discussion.</w:t>
            </w:r>
          </w:p>
        </w:tc>
      </w:tr>
    </w:tbl>
    <w:p w:rsidR="00DB5771" w:rsidRPr="004B4F0B" w:rsidRDefault="00DB5771" w:rsidP="003C57AE">
      <w:pPr>
        <w:rPr>
          <w:rFonts w:ascii="Calibri" w:hAnsi="Calibri" w:cs="Arial"/>
          <w:b/>
          <w:sz w:val="24"/>
        </w:rPr>
      </w:pPr>
    </w:p>
    <w:p w:rsidR="003C57AE" w:rsidRDefault="003C57AE" w:rsidP="003C57AE">
      <w:pPr>
        <w:jc w:val="both"/>
        <w:rPr>
          <w:rFonts w:ascii="Calibri" w:hAnsi="Calibri" w:cs="Arial"/>
          <w:b/>
          <w:sz w:val="24"/>
        </w:rPr>
      </w:pPr>
      <w:r w:rsidRPr="004B4F0B">
        <w:rPr>
          <w:rFonts w:ascii="Calibri" w:hAnsi="Calibri" w:cs="Arial"/>
          <w:b/>
          <w:sz w:val="24"/>
        </w:rPr>
        <w:t>Main outcome</w:t>
      </w:r>
      <w:r w:rsidR="00DB5771">
        <w:rPr>
          <w:rFonts w:ascii="Calibri" w:hAnsi="Calibri" w:cs="Arial"/>
          <w:b/>
          <w:sz w:val="24"/>
        </w:rPr>
        <w:t>s</w:t>
      </w:r>
      <w:r w:rsidRPr="004B4F0B">
        <w:rPr>
          <w:rFonts w:ascii="Calibri" w:hAnsi="Calibri" w:cs="Arial"/>
          <w:b/>
          <w:sz w:val="24"/>
        </w:rPr>
        <w:t xml:space="preserve"> of the</w:t>
      </w:r>
      <w:r w:rsidR="00C5329E" w:rsidRPr="004B4F0B">
        <w:rPr>
          <w:rFonts w:ascii="Calibri" w:hAnsi="Calibri" w:cs="Arial"/>
          <w:b/>
          <w:sz w:val="24"/>
        </w:rPr>
        <w:t xml:space="preserve"> partnership action</w:t>
      </w:r>
      <w:r w:rsidRPr="004B4F0B">
        <w:rPr>
          <w:rFonts w:ascii="Calibri" w:hAnsi="Calibri" w:cs="Arial"/>
          <w:b/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DB5771" w:rsidRPr="00CB1985" w:rsidTr="00234CC0">
        <w:tc>
          <w:tcPr>
            <w:tcW w:w="5000" w:type="pct"/>
          </w:tcPr>
          <w:p w:rsidR="00DB5771" w:rsidRPr="00CB1985" w:rsidRDefault="00DB5771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ro-RO"/>
              </w:rPr>
            </w:pP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Please describe the outcomes of </w:t>
            </w:r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the </w:t>
            </w:r>
            <w:r w:rsidR="003807C6">
              <w:rPr>
                <w:rFonts w:ascii="Calibri" w:hAnsi="Calibri"/>
                <w:i/>
                <w:sz w:val="22"/>
                <w:szCs w:val="22"/>
                <w:lang w:val="ro-RO"/>
              </w:rPr>
              <w:t>partnership action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, both in terms of future Funding Application(eg ) as well as from other perspectives(colaborations, project ideas, published materials and/or articles, etc).</w:t>
            </w:r>
          </w:p>
          <w:p w:rsidR="00DB5771" w:rsidRDefault="00DB5771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ro-RO"/>
              </w:rPr>
            </w:pP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It will be highlighted the manner in which the outcomes of </w:t>
            </w:r>
            <w:r w:rsidR="0080552F">
              <w:rPr>
                <w:rFonts w:ascii="Calibri" w:hAnsi="Calibri"/>
                <w:i/>
                <w:sz w:val="22"/>
                <w:szCs w:val="22"/>
                <w:lang w:val="ro-RO"/>
              </w:rPr>
              <w:t>partnership action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contribute</w:t>
            </w:r>
            <w:r w:rsidR="0080552F">
              <w:rPr>
                <w:rFonts w:ascii="Calibri" w:hAnsi="Calibri"/>
                <w:i/>
                <w:sz w:val="22"/>
                <w:szCs w:val="22"/>
                <w:lang w:val="ro-RO"/>
              </w:rPr>
              <w:t>d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to strengthening bilateral relations</w:t>
            </w:r>
            <w:r w:rsidRPr="00CB1985">
              <w:t xml:space="preserve">, 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in terms of development cooperation, common outcomes, increase</w:t>
            </w:r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>d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mutual knowledge and understanding between </w:t>
            </w:r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the 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Donor States and Romania</w:t>
            </w:r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>.</w:t>
            </w:r>
          </w:p>
          <w:p w:rsidR="0080552F" w:rsidRPr="00A21FA4" w:rsidRDefault="00763CEC" w:rsidP="0080552F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20E9F">
              <w:rPr>
                <w:rFonts w:ascii="Calibri" w:hAnsi="Calibri"/>
                <w:i/>
                <w:sz w:val="22"/>
                <w:szCs w:val="22"/>
              </w:rPr>
              <w:t>Present the sustainab</w:t>
            </w:r>
            <w:r>
              <w:rPr>
                <w:rFonts w:ascii="Calibri" w:hAnsi="Calibri"/>
                <w:i/>
                <w:sz w:val="22"/>
                <w:szCs w:val="22"/>
              </w:rPr>
              <w:t>ility of the future partnership, if applicable.</w:t>
            </w:r>
          </w:p>
        </w:tc>
      </w:tr>
    </w:tbl>
    <w:p w:rsidR="00DB5771" w:rsidRDefault="00DB5771" w:rsidP="003C57AE">
      <w:pPr>
        <w:jc w:val="both"/>
        <w:rPr>
          <w:rFonts w:ascii="Calibri" w:hAnsi="Calibri" w:cs="Arial"/>
          <w:b/>
          <w:sz w:val="24"/>
        </w:rPr>
      </w:pPr>
    </w:p>
    <w:p w:rsidR="00DB5771" w:rsidRPr="00DB5771" w:rsidRDefault="00DB5771" w:rsidP="00DB577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</w:rPr>
      </w:pPr>
      <w:r w:rsidRPr="00DB5771">
        <w:rPr>
          <w:rFonts w:ascii="Calibri" w:hAnsi="Calibri" w:cs="Arial"/>
          <w:b/>
          <w:sz w:val="24"/>
        </w:rPr>
        <w:t>Outcome indicators:</w:t>
      </w:r>
    </w:p>
    <w:p w:rsidR="00DB5771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Number of project partnership agreements</w:t>
      </w:r>
      <w:r w:rsidR="00BB6A60">
        <w:rPr>
          <w:rFonts w:ascii="Calibri" w:hAnsi="Calibri"/>
          <w:sz w:val="24"/>
          <w:lang w:val="ro-RO"/>
        </w:rPr>
        <w:t>: ________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C2339A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172200" cy="476250"/>
                <wp:effectExtent l="13335" t="13970" r="571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60" w:rsidRDefault="00BB6A60">
                            <w:r>
                              <w:t>Concluded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.85pt;width:48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">
                <v:textbox>
                  <w:txbxContent>
                    <w:p w:rsidR="00BB6A60" w:rsidRDefault="00BB6A60">
                      <w:r>
                        <w:t>Concluded with:</w:t>
                      </w:r>
                    </w:p>
                  </w:txbxContent>
                </v:textbox>
              </v:shape>
            </w:pict>
          </mc:Fallback>
        </mc:AlternateContent>
      </w:r>
    </w:p>
    <w:p w:rsidR="00BB6A60" w:rsidRDefault="00BB6A60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</w:p>
    <w:p w:rsidR="00DB5771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Number of contacts between institutions from Roman</w:t>
      </w:r>
      <w:r w:rsidR="00BB6A60">
        <w:rPr>
          <w:rFonts w:ascii="Calibri" w:hAnsi="Calibri"/>
          <w:sz w:val="24"/>
          <w:lang w:val="ro-RO"/>
        </w:rPr>
        <w:t>ia and Donor States established: 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C2339A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72200" cy="476250"/>
                <wp:effectExtent l="13335" t="12700" r="571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60" w:rsidRDefault="00BB6A60" w:rsidP="00BB6A60">
                            <w:r>
                              <w:t>Concluded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.2pt;margin-top:2.5pt;width:48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">
                <v:textbox>
                  <w:txbxContent>
                    <w:p w:rsidR="00BB6A60" w:rsidRDefault="00BB6A60" w:rsidP="00BB6A60">
                      <w:r>
                        <w:t>Concluded with:</w:t>
                      </w:r>
                    </w:p>
                  </w:txbxContent>
                </v:textbox>
              </v:shape>
            </w:pict>
          </mc:Fallback>
        </mc:AlternateConten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E769AD" w:rsidRDefault="00E769AD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DB5771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Number of person involved in exchange visits between Romania and Donor States</w:t>
      </w:r>
      <w:r w:rsidR="00BB6A60">
        <w:rPr>
          <w:rFonts w:ascii="Calibri" w:hAnsi="Calibri"/>
          <w:sz w:val="24"/>
          <w:lang w:val="ro-RO"/>
        </w:rPr>
        <w:t>:__________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C2339A" w:rsidP="00BB6A60">
      <w:pPr>
        <w:pStyle w:val="Level1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6172200" cy="476250"/>
                <wp:effectExtent l="13335" t="11430" r="571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60" w:rsidRDefault="00BB6A60" w:rsidP="00BB6A60">
                            <w:r>
                              <w:t>Names, positions: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.2pt;margin-top:2.4pt;width:48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">
                <v:textbox>
                  <w:txbxContent>
                    <w:p w:rsidR="00BB6A60" w:rsidRDefault="00BB6A60" w:rsidP="00BB6A60">
                      <w:r>
                        <w:t>Names, positions: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E769AD" w:rsidRDefault="00E769AD" w:rsidP="00BB6A60">
      <w:pPr>
        <w:pStyle w:val="Level1"/>
        <w:rPr>
          <w:rFonts w:ascii="Calibri" w:hAnsi="Calibri"/>
          <w:sz w:val="24"/>
          <w:lang w:val="ro-RO"/>
        </w:rPr>
      </w:pPr>
    </w:p>
    <w:p w:rsidR="00A21FA4" w:rsidRDefault="00A21FA4" w:rsidP="00BB6A60">
      <w:pPr>
        <w:pStyle w:val="Level1"/>
        <w:rPr>
          <w:rFonts w:ascii="Calibri" w:hAnsi="Calibri"/>
          <w:sz w:val="24"/>
          <w:lang w:val="ro-RO"/>
        </w:rPr>
      </w:pPr>
    </w:p>
    <w:p w:rsidR="00DB5771" w:rsidRDefault="00DB5771" w:rsidP="00BB6A60">
      <w:pPr>
        <w:pStyle w:val="Level1"/>
        <w:numPr>
          <w:ilvl w:val="0"/>
          <w:numId w:val="1"/>
        </w:numPr>
        <w:jc w:val="both"/>
        <w:rPr>
          <w:rFonts w:ascii="Calibri" w:hAnsi="Calibri"/>
          <w:sz w:val="24"/>
          <w:lang w:val="ro-RO"/>
        </w:rPr>
      </w:pPr>
      <w:r w:rsidRPr="00BB6A60">
        <w:rPr>
          <w:rFonts w:ascii="Calibri" w:hAnsi="Calibri"/>
          <w:sz w:val="24"/>
          <w:lang w:val="ro-RO"/>
        </w:rPr>
        <w:t>Number of articles published regarding culture in one country about the other partner country</w:t>
      </w:r>
      <w:r w:rsidR="00BB6A60">
        <w:rPr>
          <w:rFonts w:ascii="Calibri" w:hAnsi="Calibri"/>
          <w:sz w:val="24"/>
          <w:lang w:val="ro-RO"/>
        </w:rPr>
        <w:t>: _____________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C2339A" w:rsidP="00BB6A60">
      <w:pPr>
        <w:pStyle w:val="Level1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15240</wp:posOffset>
                </wp:positionV>
                <wp:extent cx="6172200" cy="476250"/>
                <wp:effectExtent l="13335" t="5715" r="571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60" w:rsidRDefault="00BB6A60" w:rsidP="00BB6A60">
                            <w:r>
                              <w:t>Name of magazines/articles: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2pt;margin-top:1.2pt;width:48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">
                <v:textbox>
                  <w:txbxContent>
                    <w:p w:rsidR="00BB6A60" w:rsidRDefault="00BB6A60" w:rsidP="00BB6A60">
                      <w:r>
                        <w:t>Name of magazines/articles:</w:t>
                      </w:r>
                    </w:p>
                  </w:txbxContent>
                </v:textbox>
              </v:shape>
            </w:pict>
          </mc:Fallback>
        </mc:AlternateContent>
      </w: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P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DB5771" w:rsidRDefault="00DB5771" w:rsidP="00BB6A60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r w:rsidRPr="00BB6A60">
        <w:rPr>
          <w:rFonts w:ascii="Calibri" w:hAnsi="Calibri"/>
          <w:sz w:val="24"/>
          <w:lang w:val="ro-RO"/>
        </w:rPr>
        <w:t>Number of other programs than EEA Grants (ex. Creative Europe, LLP, etc) that the partners  intend to apply for receiving financing</w:t>
      </w:r>
      <w:r w:rsidR="00BB6A60" w:rsidRPr="00BB6A60">
        <w:rPr>
          <w:rFonts w:ascii="Calibri" w:hAnsi="Calibri"/>
          <w:sz w:val="24"/>
          <w:lang w:val="ro-RO"/>
        </w:rPr>
        <w:t>: ____________</w:t>
      </w:r>
    </w:p>
    <w:p w:rsidR="00BB6A60" w:rsidRP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C2339A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60325</wp:posOffset>
                </wp:positionV>
                <wp:extent cx="6172200" cy="476250"/>
                <wp:effectExtent l="13335" t="12700" r="5715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60" w:rsidRDefault="00BB6A60" w:rsidP="00BB6A60">
                            <w:r>
                              <w:t>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.45pt;margin-top:4.75pt;width:48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3+LAIAAFc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">
                <v:textbox>
                  <w:txbxContent>
                    <w:p w:rsidR="00BB6A60" w:rsidRDefault="00BB6A60" w:rsidP="00BB6A60">
                      <w:r>
                        <w:t>Names:</w:t>
                      </w:r>
                    </w:p>
                  </w:txbxContent>
                </v:textbox>
              </v:shape>
            </w:pict>
          </mc:Fallback>
        </mc:AlternateConten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DB5771" w:rsidRDefault="00DB5771" w:rsidP="00BB6A60">
      <w:pPr>
        <w:pStyle w:val="Level1"/>
        <w:numPr>
          <w:ilvl w:val="0"/>
          <w:numId w:val="1"/>
        </w:numPr>
        <w:jc w:val="both"/>
        <w:rPr>
          <w:rFonts w:ascii="Calibri" w:hAnsi="Calibri"/>
          <w:sz w:val="24"/>
          <w:lang w:val="ro-RO"/>
        </w:rPr>
      </w:pPr>
      <w:r w:rsidRPr="00BB6A60">
        <w:rPr>
          <w:rFonts w:ascii="Calibri" w:hAnsi="Calibri"/>
          <w:sz w:val="24"/>
          <w:lang w:val="ro-RO"/>
        </w:rPr>
        <w:t>Number of european and international networks for which the partners indend to apply together</w:t>
      </w:r>
      <w:r w:rsidR="00BB6A60" w:rsidRPr="00BB6A60">
        <w:rPr>
          <w:rFonts w:ascii="Calibri" w:hAnsi="Calibri"/>
          <w:sz w:val="24"/>
          <w:lang w:val="ro-RO"/>
        </w:rPr>
        <w:t>: ___________</w:t>
      </w:r>
    </w:p>
    <w:p w:rsidR="00BB6A60" w:rsidRPr="00BB6A60" w:rsidRDefault="00BB6A60" w:rsidP="00BB6A60">
      <w:pPr>
        <w:pStyle w:val="Level1"/>
        <w:ind w:left="360" w:firstLine="0"/>
        <w:jc w:val="both"/>
        <w:rPr>
          <w:rFonts w:ascii="Calibri" w:hAnsi="Calibri"/>
          <w:sz w:val="24"/>
          <w:lang w:val="ro-RO"/>
        </w:rPr>
      </w:pPr>
    </w:p>
    <w:p w:rsidR="003C57AE" w:rsidRDefault="00C2339A" w:rsidP="003C57AE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20320</wp:posOffset>
                </wp:positionV>
                <wp:extent cx="6172200" cy="476250"/>
                <wp:effectExtent l="13335" t="10795" r="5715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A60" w:rsidRDefault="00BB6A60" w:rsidP="00BB6A60">
                            <w:r>
                              <w:t>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.3pt;margin-top:1.6pt;width:486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">
                <v:textbox>
                  <w:txbxContent>
                    <w:p w:rsidR="00BB6A60" w:rsidRDefault="00BB6A60" w:rsidP="00BB6A60">
                      <w:r>
                        <w:t>Names:</w:t>
                      </w:r>
                    </w:p>
                  </w:txbxContent>
                </v:textbox>
              </v:shape>
            </w:pict>
          </mc:Fallback>
        </mc:AlternateContent>
      </w:r>
    </w:p>
    <w:p w:rsidR="00763CEC" w:rsidRDefault="00763CEC" w:rsidP="003C57AE">
      <w:pPr>
        <w:jc w:val="both"/>
        <w:rPr>
          <w:rFonts w:ascii="Calibri" w:hAnsi="Calibri" w:cs="Arial"/>
          <w:sz w:val="24"/>
        </w:rPr>
      </w:pPr>
    </w:p>
    <w:p w:rsidR="00763CEC" w:rsidRPr="004B4F0B" w:rsidRDefault="00763CEC" w:rsidP="003C57AE">
      <w:pPr>
        <w:jc w:val="both"/>
        <w:rPr>
          <w:rFonts w:ascii="Calibri" w:hAnsi="Calibri" w:cs="Arial"/>
          <w:sz w:val="24"/>
        </w:rPr>
      </w:pPr>
    </w:p>
    <w:p w:rsidR="00BB6A60" w:rsidRDefault="00BB6A60" w:rsidP="002237E3">
      <w:pPr>
        <w:rPr>
          <w:rFonts w:ascii="Calibri" w:hAnsi="Calibri" w:cs="Arial"/>
          <w:b/>
          <w:sz w:val="24"/>
        </w:rPr>
      </w:pPr>
    </w:p>
    <w:p w:rsidR="00BB6A60" w:rsidRDefault="00BB6A60" w:rsidP="002237E3">
      <w:pPr>
        <w:rPr>
          <w:rFonts w:ascii="Calibri" w:hAnsi="Calibri" w:cs="Arial"/>
          <w:b/>
          <w:sz w:val="24"/>
        </w:rPr>
      </w:pPr>
    </w:p>
    <w:p w:rsidR="002237E3" w:rsidRDefault="002237E3" w:rsidP="002237E3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Problems during the partnership action, if any</w:t>
      </w:r>
      <w:r w:rsidRPr="004B4F0B">
        <w:rPr>
          <w:rFonts w:ascii="Calibri" w:hAnsi="Calibri" w:cs="Arial"/>
          <w:b/>
          <w:sz w:val="24"/>
        </w:rPr>
        <w:t xml:space="preserve">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2237E3" w:rsidRPr="00CB1985" w:rsidTr="00234CC0">
        <w:tc>
          <w:tcPr>
            <w:tcW w:w="5000" w:type="pct"/>
          </w:tcPr>
          <w:p w:rsidR="002237E3" w:rsidRPr="002237E3" w:rsidRDefault="002237E3" w:rsidP="00234CC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Describe the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problems 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that </w:t>
            </w:r>
            <w:r w:rsidRPr="002237E3">
              <w:rPr>
                <w:rFonts w:ascii="Calibri" w:hAnsi="Calibri" w:cs="Arial"/>
                <w:i/>
                <w:sz w:val="24"/>
              </w:rPr>
              <w:t>occured during the partnership action</w:t>
            </w:r>
            <w:r>
              <w:rPr>
                <w:rFonts w:ascii="Calibri" w:hAnsi="Calibri" w:cs="Arial"/>
                <w:i/>
                <w:sz w:val="24"/>
              </w:rPr>
              <w:t>, if any</w:t>
            </w:r>
          </w:p>
          <w:p w:rsidR="002237E3" w:rsidRPr="00DB5771" w:rsidRDefault="002237E3" w:rsidP="002237E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Maximum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100 words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</w:tbl>
    <w:p w:rsidR="003C57AE" w:rsidRDefault="003C57AE" w:rsidP="003C57AE">
      <w:pPr>
        <w:rPr>
          <w:rFonts w:ascii="Calibri" w:hAnsi="Calibri" w:cs="Arial"/>
          <w:b/>
          <w:sz w:val="24"/>
        </w:rPr>
      </w:pPr>
    </w:p>
    <w:p w:rsidR="00927D4E" w:rsidRDefault="00927D4E" w:rsidP="003C57AE">
      <w:pPr>
        <w:rPr>
          <w:rFonts w:ascii="Calibri" w:hAnsi="Calibri" w:cs="Arial"/>
          <w:b/>
          <w:sz w:val="24"/>
        </w:rPr>
      </w:pPr>
    </w:p>
    <w:p w:rsidR="00927D4E" w:rsidRPr="00A92EBF" w:rsidRDefault="00927D4E" w:rsidP="00927D4E">
      <w:pPr>
        <w:jc w:val="both"/>
        <w:rPr>
          <w:rStyle w:val="hps"/>
          <w:rFonts w:ascii="Calibri" w:hAnsi="Calibri"/>
          <w:sz w:val="22"/>
          <w:szCs w:val="22"/>
          <w:lang w:val="ro-RO"/>
        </w:rPr>
      </w:pPr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I, the undersigned, as legal representative of </w:t>
      </w:r>
      <w:r w:rsidRPr="00A92EBF">
        <w:rPr>
          <w:highlight w:val="lightGray"/>
          <w:lang w:val="en-GB"/>
        </w:rPr>
        <w:t>&lt;</w:t>
      </w:r>
      <w:r w:rsidRPr="00A92EBF">
        <w:rPr>
          <w:i/>
          <w:highlight w:val="lightGray"/>
          <w:lang w:val="en-GB"/>
        </w:rPr>
        <w:t>name of the organisation</w:t>
      </w:r>
      <w:r w:rsidRPr="00A92EBF">
        <w:rPr>
          <w:highlight w:val="lightGray"/>
          <w:lang w:val="en-GB"/>
        </w:rPr>
        <w:t>&gt;</w:t>
      </w:r>
      <w:r w:rsidR="00F774EC">
        <w:rPr>
          <w:lang w:val="en-GB"/>
        </w:rPr>
        <w:t xml:space="preserve">, </w:t>
      </w:r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being aware that false statements made in declaration are punished by the penal law, hereby </w:t>
      </w:r>
      <w:r w:rsidRPr="00A92EBF">
        <w:rPr>
          <w:rFonts w:ascii="Calibri" w:hAnsi="Calibri"/>
          <w:sz w:val="22"/>
          <w:szCs w:val="22"/>
          <w:lang w:val="en-GB" w:eastAsia="en-GB"/>
        </w:rPr>
        <w:t>confirm on behalf of our institution / organisation that</w:t>
      </w:r>
      <w:r>
        <w:rPr>
          <w:rFonts w:ascii="Calibri" w:hAnsi="Calibri"/>
          <w:sz w:val="22"/>
          <w:szCs w:val="22"/>
          <w:lang w:val="en-GB" w:eastAsia="en-GB"/>
        </w:rPr>
        <w:t xml:space="preserve"> </w:t>
      </w:r>
      <w:r w:rsidRPr="00A92EBF">
        <w:rPr>
          <w:rStyle w:val="hps"/>
          <w:rFonts w:ascii="Calibri" w:hAnsi="Calibri"/>
          <w:sz w:val="22"/>
          <w:szCs w:val="22"/>
          <w:lang w:val="ro-RO"/>
        </w:rPr>
        <w:t>the information contained in this form are true, complete and accurate and can be proved by official documents which can be made ​​available to the Project Management Unit.</w:t>
      </w:r>
    </w:p>
    <w:p w:rsidR="00927D4E" w:rsidRPr="004B4F0B" w:rsidRDefault="00927D4E" w:rsidP="003C57AE">
      <w:pPr>
        <w:rPr>
          <w:rFonts w:ascii="Calibri" w:hAnsi="Calibri" w:cs="Arial"/>
          <w:b/>
          <w:sz w:val="24"/>
        </w:rPr>
      </w:pPr>
    </w:p>
    <w:p w:rsidR="003C57AE" w:rsidRPr="004B4F0B" w:rsidRDefault="003C57AE" w:rsidP="003C57AE">
      <w:pPr>
        <w:jc w:val="both"/>
        <w:rPr>
          <w:rFonts w:ascii="Calibri" w:hAnsi="Calibri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312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 w:rsidRPr="00927D4E">
              <w:rPr>
                <w:rFonts w:ascii="Calibri" w:eastAsia="MyriadPro-Regular" w:hAnsi="Calibri"/>
                <w:sz w:val="22"/>
                <w:szCs w:val="22"/>
              </w:rPr>
              <w:t>Name and surname of the legal representative:</w:t>
            </w:r>
          </w:p>
        </w:tc>
      </w:tr>
    </w:tbl>
    <w:p w:rsidR="00927D4E" w:rsidRPr="00927D4E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267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Position:  </w:t>
            </w:r>
          </w:p>
        </w:tc>
      </w:tr>
    </w:tbl>
    <w:p w:rsidR="00927D4E" w:rsidRPr="00927D4E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287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Stamp and signature</w:t>
            </w:r>
            <w:r w:rsidRPr="00927D4E">
              <w:rPr>
                <w:rFonts w:ascii="Calibri" w:eastAsia="MyriadPro-Regular" w:hAnsi="Calibri"/>
                <w:sz w:val="22"/>
                <w:szCs w:val="22"/>
              </w:rPr>
              <w:t xml:space="preserve"> of the legal representative</w:t>
            </w:r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: </w:t>
            </w:r>
          </w:p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</w:p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</w:p>
        </w:tc>
      </w:tr>
    </w:tbl>
    <w:p w:rsidR="00927D4E" w:rsidRPr="00927D4E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313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Date and place:</w:t>
            </w:r>
          </w:p>
        </w:tc>
      </w:tr>
    </w:tbl>
    <w:p w:rsidR="00A21FA4" w:rsidRDefault="00A21FA4" w:rsidP="00927D4E">
      <w:pPr>
        <w:jc w:val="both"/>
        <w:rPr>
          <w:rFonts w:ascii="Calibri" w:hAnsi="Calibri" w:cs="Arial"/>
          <w:sz w:val="24"/>
        </w:rPr>
      </w:pPr>
    </w:p>
    <w:p w:rsidR="00A21FA4" w:rsidRDefault="00A21FA4" w:rsidP="00927D4E">
      <w:pPr>
        <w:jc w:val="both"/>
        <w:rPr>
          <w:rFonts w:ascii="Calibri" w:hAnsi="Calibri" w:cs="Arial"/>
          <w:sz w:val="24"/>
        </w:rPr>
      </w:pPr>
    </w:p>
    <w:p w:rsidR="00A21FA4" w:rsidRPr="00A20E9F" w:rsidRDefault="00A21FA4" w:rsidP="00A21FA4">
      <w:pPr>
        <w:autoSpaceDE w:val="0"/>
        <w:autoSpaceDN w:val="0"/>
        <w:adjustRightInd w:val="0"/>
        <w:jc w:val="center"/>
        <w:rPr>
          <w:rFonts w:ascii="Calibri" w:eastAsia="MyriadPro-Regular" w:hAnsi="Calibri"/>
          <w:b/>
          <w:sz w:val="32"/>
          <w:szCs w:val="32"/>
        </w:rPr>
      </w:pPr>
      <w:r w:rsidRPr="00A20E9F">
        <w:rPr>
          <w:rFonts w:ascii="Calibri" w:eastAsia="MyriadPro-Regular" w:hAnsi="Calibri"/>
          <w:b/>
          <w:sz w:val="32"/>
          <w:szCs w:val="32"/>
        </w:rPr>
        <w:t xml:space="preserve">The filled-in form should not exceed </w:t>
      </w:r>
      <w:r>
        <w:rPr>
          <w:rFonts w:ascii="Calibri" w:eastAsia="MyriadPro-Regular" w:hAnsi="Calibri"/>
          <w:b/>
          <w:sz w:val="32"/>
          <w:szCs w:val="32"/>
        </w:rPr>
        <w:t>4</w:t>
      </w:r>
      <w:r w:rsidRPr="00A20E9F">
        <w:rPr>
          <w:rFonts w:ascii="Calibri" w:eastAsia="MyriadPro-Regular" w:hAnsi="Calibri"/>
          <w:b/>
          <w:sz w:val="32"/>
          <w:szCs w:val="32"/>
        </w:rPr>
        <w:t xml:space="preserve"> pages !</w:t>
      </w:r>
    </w:p>
    <w:p w:rsidR="00B466EA" w:rsidRPr="004B4F0B" w:rsidRDefault="00AE5FB1" w:rsidP="00927D4E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ro-RO"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9429750</wp:posOffset>
            </wp:positionV>
            <wp:extent cx="1686560" cy="885825"/>
            <wp:effectExtent l="19050" t="0" r="8890" b="0"/>
            <wp:wrapNone/>
            <wp:docPr id="10" name="Picture 3" descr="linie patrimo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e patrimoni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6EA" w:rsidRPr="004B4F0B" w:rsidSect="009A3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1138" w:bottom="1138" w:left="113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6D" w:rsidRDefault="0070346D" w:rsidP="00AE5FB1">
      <w:r>
        <w:separator/>
      </w:r>
    </w:p>
  </w:endnote>
  <w:endnote w:type="continuationSeparator" w:id="0">
    <w:p w:rsidR="0070346D" w:rsidRDefault="0070346D" w:rsidP="00A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2E" w:rsidRDefault="00B95E2E">
    <w:pPr>
      <w:pStyle w:val="Footer"/>
      <w:rPr>
        <w:rFonts w:ascii="Calibri" w:hAnsi="Calibri"/>
        <w:b/>
        <w:noProof/>
        <w:color w:val="984806"/>
        <w:sz w:val="16"/>
        <w:szCs w:val="16"/>
        <w:lang w:eastAsia="en-US"/>
      </w:rPr>
    </w:pPr>
    <w:r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  <w:r>
      <w:rPr>
        <w:rFonts w:ascii="Calibri" w:hAnsi="Calibri"/>
        <w:b/>
        <w:noProof/>
        <w:color w:val="984806"/>
        <w:sz w:val="16"/>
        <w:szCs w:val="16"/>
        <w:lang w:eastAsia="en-US"/>
      </w:rPr>
      <w:t xml:space="preserve"> </w:t>
    </w:r>
  </w:p>
  <w:p w:rsidR="00E769AD" w:rsidRPr="00E769AD" w:rsidRDefault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noProof/>
        <w:color w:val="984806"/>
        <w:sz w:val="16"/>
        <w:szCs w:val="16"/>
        <w:lang w:val="ro-RO" w:eastAsia="ro-RO"/>
      </w:rPr>
      <w:drawing>
        <wp:anchor distT="0" distB="0" distL="114300" distR="114300" simplePos="0" relativeHeight="251661312" behindDoc="0" locked="0" layoutInCell="1" allowOverlap="1" wp14:anchorId="021D1D51" wp14:editId="31FA5869">
          <wp:simplePos x="0" y="0"/>
          <wp:positionH relativeFrom="column">
            <wp:posOffset>4830445</wp:posOffset>
          </wp:positionH>
          <wp:positionV relativeFrom="paragraph">
            <wp:posOffset>-653415</wp:posOffset>
          </wp:positionV>
          <wp:extent cx="1686560" cy="885825"/>
          <wp:effectExtent l="19050" t="0" r="8890" b="0"/>
          <wp:wrapNone/>
          <wp:docPr id="5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5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62B8">
      <w:rPr>
        <w:rFonts w:ascii="Calibri" w:hAnsi="Calibri"/>
        <w:b/>
        <w:color w:val="984806"/>
        <w:sz w:val="16"/>
        <w:szCs w:val="16"/>
        <w:lang w:val="ro-RO"/>
      </w:rPr>
      <w:t>Fund for bilateral relations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r w:rsidRPr="006E62B8">
      <w:rPr>
        <w:rFonts w:ascii="Calibri" w:hAnsi="Calibri"/>
        <w:b/>
        <w:color w:val="984806"/>
        <w:sz w:val="16"/>
        <w:szCs w:val="16"/>
        <w:lang w:val="ro-RO"/>
      </w:rPr>
      <w:t>Measure A - Partnership development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– Final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AD" w:rsidRDefault="00B95E2E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</w:p>
  <w:p w:rsidR="00AE5FB1" w:rsidRDefault="00E769AD" w:rsidP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>Fund for bilateral relations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r w:rsidRPr="006E62B8">
      <w:rPr>
        <w:rFonts w:ascii="Calibri" w:hAnsi="Calibri"/>
        <w:b/>
        <w:color w:val="984806"/>
        <w:sz w:val="16"/>
        <w:szCs w:val="16"/>
        <w:lang w:val="ro-RO"/>
      </w:rPr>
      <w:t>Measure A - Partnership development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– Final Report</w:t>
    </w:r>
    <w:r w:rsidRPr="00E769AD">
      <w:rPr>
        <w:rFonts w:ascii="Calibri" w:hAnsi="Calibri"/>
        <w:b/>
        <w:noProof/>
        <w:color w:val="984806"/>
        <w:sz w:val="16"/>
        <w:szCs w:val="16"/>
        <w:lang w:val="ro-RO" w:eastAsia="ro-RO"/>
      </w:rPr>
      <w:drawing>
        <wp:anchor distT="0" distB="0" distL="114300" distR="114300" simplePos="0" relativeHeight="251659264" behindDoc="0" locked="0" layoutInCell="1" allowOverlap="1" wp14:anchorId="6C1E7F86" wp14:editId="690F1E2E">
          <wp:simplePos x="0" y="0"/>
          <wp:positionH relativeFrom="column">
            <wp:posOffset>4813935</wp:posOffset>
          </wp:positionH>
          <wp:positionV relativeFrom="paragraph">
            <wp:posOffset>-641985</wp:posOffset>
          </wp:positionV>
          <wp:extent cx="1686560" cy="885825"/>
          <wp:effectExtent l="19050" t="0" r="8890" b="0"/>
          <wp:wrapNone/>
          <wp:docPr id="8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5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2E" w:rsidRDefault="00B95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6D" w:rsidRDefault="0070346D" w:rsidP="00AE5FB1">
      <w:r>
        <w:separator/>
      </w:r>
    </w:p>
  </w:footnote>
  <w:footnote w:type="continuationSeparator" w:id="0">
    <w:p w:rsidR="0070346D" w:rsidRDefault="0070346D" w:rsidP="00AE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2E" w:rsidRDefault="00B95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B1" w:rsidRPr="00D53587" w:rsidRDefault="00AE5FB1" w:rsidP="00AE5FB1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-</w:t>
    </w:r>
  </w:p>
  <w:p w:rsidR="00AE5FB1" w:rsidRDefault="00AE5FB1">
    <w:pPr>
      <w:pStyle w:val="Header"/>
    </w:pPr>
  </w:p>
  <w:p w:rsidR="00AE5FB1" w:rsidRDefault="00AE5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2E" w:rsidRDefault="00B95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E"/>
    <w:rsid w:val="0001618A"/>
    <w:rsid w:val="00045426"/>
    <w:rsid w:val="00052EA5"/>
    <w:rsid w:val="0005425F"/>
    <w:rsid w:val="00056A4E"/>
    <w:rsid w:val="00056BC2"/>
    <w:rsid w:val="000A3276"/>
    <w:rsid w:val="000A6FBF"/>
    <w:rsid w:val="000C5D6B"/>
    <w:rsid w:val="000C7401"/>
    <w:rsid w:val="000E35F8"/>
    <w:rsid w:val="000E58F7"/>
    <w:rsid w:val="001407B8"/>
    <w:rsid w:val="0014148F"/>
    <w:rsid w:val="00143406"/>
    <w:rsid w:val="001D3959"/>
    <w:rsid w:val="001D6266"/>
    <w:rsid w:val="001E3443"/>
    <w:rsid w:val="00205086"/>
    <w:rsid w:val="00220246"/>
    <w:rsid w:val="002237E3"/>
    <w:rsid w:val="00224558"/>
    <w:rsid w:val="00251CFF"/>
    <w:rsid w:val="00256A2B"/>
    <w:rsid w:val="0025708E"/>
    <w:rsid w:val="002738EE"/>
    <w:rsid w:val="002A6657"/>
    <w:rsid w:val="002C6BE1"/>
    <w:rsid w:val="002F0424"/>
    <w:rsid w:val="003807C6"/>
    <w:rsid w:val="003C57AE"/>
    <w:rsid w:val="00436698"/>
    <w:rsid w:val="004543A1"/>
    <w:rsid w:val="0048267E"/>
    <w:rsid w:val="004A2705"/>
    <w:rsid w:val="004B4F0B"/>
    <w:rsid w:val="004D396D"/>
    <w:rsid w:val="005036EB"/>
    <w:rsid w:val="005442D9"/>
    <w:rsid w:val="00556BBB"/>
    <w:rsid w:val="00596C68"/>
    <w:rsid w:val="005B07AD"/>
    <w:rsid w:val="005D442C"/>
    <w:rsid w:val="005F618F"/>
    <w:rsid w:val="006142C9"/>
    <w:rsid w:val="006346A7"/>
    <w:rsid w:val="006424D6"/>
    <w:rsid w:val="00643D22"/>
    <w:rsid w:val="006628EC"/>
    <w:rsid w:val="00670151"/>
    <w:rsid w:val="00683EA6"/>
    <w:rsid w:val="00692A1E"/>
    <w:rsid w:val="00692CC2"/>
    <w:rsid w:val="006C3BD8"/>
    <w:rsid w:val="006F7D5E"/>
    <w:rsid w:val="007031F9"/>
    <w:rsid w:val="0070346D"/>
    <w:rsid w:val="007309F9"/>
    <w:rsid w:val="007612C0"/>
    <w:rsid w:val="00763CEC"/>
    <w:rsid w:val="007B1E08"/>
    <w:rsid w:val="00800CFB"/>
    <w:rsid w:val="0080552F"/>
    <w:rsid w:val="00824F27"/>
    <w:rsid w:val="00861C49"/>
    <w:rsid w:val="00877011"/>
    <w:rsid w:val="008837DA"/>
    <w:rsid w:val="008C1219"/>
    <w:rsid w:val="008C5AF8"/>
    <w:rsid w:val="008F4149"/>
    <w:rsid w:val="00913170"/>
    <w:rsid w:val="00927D4E"/>
    <w:rsid w:val="00932A11"/>
    <w:rsid w:val="0097536D"/>
    <w:rsid w:val="00982212"/>
    <w:rsid w:val="009A3A4A"/>
    <w:rsid w:val="009E6FD5"/>
    <w:rsid w:val="00A12E8F"/>
    <w:rsid w:val="00A13154"/>
    <w:rsid w:val="00A21FA4"/>
    <w:rsid w:val="00A3306D"/>
    <w:rsid w:val="00A44F61"/>
    <w:rsid w:val="00A83915"/>
    <w:rsid w:val="00AA11B1"/>
    <w:rsid w:val="00AB3EB4"/>
    <w:rsid w:val="00AB45D9"/>
    <w:rsid w:val="00AC269A"/>
    <w:rsid w:val="00AE5FB1"/>
    <w:rsid w:val="00AE767A"/>
    <w:rsid w:val="00B466EA"/>
    <w:rsid w:val="00B95E2E"/>
    <w:rsid w:val="00BA2C6D"/>
    <w:rsid w:val="00BA65B0"/>
    <w:rsid w:val="00BB6A60"/>
    <w:rsid w:val="00BB7455"/>
    <w:rsid w:val="00BE32DC"/>
    <w:rsid w:val="00C056B2"/>
    <w:rsid w:val="00C2339A"/>
    <w:rsid w:val="00C342D7"/>
    <w:rsid w:val="00C5329E"/>
    <w:rsid w:val="00C61577"/>
    <w:rsid w:val="00C952BE"/>
    <w:rsid w:val="00CE29B4"/>
    <w:rsid w:val="00D07127"/>
    <w:rsid w:val="00D225DA"/>
    <w:rsid w:val="00D33CA4"/>
    <w:rsid w:val="00D71B6E"/>
    <w:rsid w:val="00D860F8"/>
    <w:rsid w:val="00DB5771"/>
    <w:rsid w:val="00DD4104"/>
    <w:rsid w:val="00DE3794"/>
    <w:rsid w:val="00E769AD"/>
    <w:rsid w:val="00EF57F2"/>
    <w:rsid w:val="00F02B5F"/>
    <w:rsid w:val="00F05CDB"/>
    <w:rsid w:val="00F062D3"/>
    <w:rsid w:val="00F11263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Verdana" w:eastAsia="Calibri" w:hAnsi="Verdana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628EC"/>
    <w:pPr>
      <w:widowControl w:val="0"/>
      <w:autoSpaceDE w:val="0"/>
      <w:autoSpaceDN w:val="0"/>
      <w:adjustRightInd w:val="0"/>
      <w:ind w:left="1257" w:hanging="398"/>
    </w:pPr>
    <w:rPr>
      <w:rFonts w:ascii="Times New Roman" w:eastAsia="MS ??" w:hAnsi="Times New Roman"/>
      <w:lang w:eastAsia="en-US"/>
    </w:rPr>
  </w:style>
  <w:style w:type="paragraph" w:styleId="BalloonText">
    <w:name w:val="Balloon Text"/>
    <w:basedOn w:val="Normal"/>
    <w:link w:val="BalloonTextChar"/>
    <w:rsid w:val="00BB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A60"/>
    <w:rPr>
      <w:rFonts w:ascii="Tahoma" w:eastAsia="Calibri" w:hAnsi="Tahoma" w:cs="Tahoma"/>
      <w:sz w:val="16"/>
      <w:szCs w:val="16"/>
      <w:lang w:eastAsia="nb-NO"/>
    </w:rPr>
  </w:style>
  <w:style w:type="character" w:customStyle="1" w:styleId="hps">
    <w:name w:val="hps"/>
    <w:rsid w:val="00927D4E"/>
  </w:style>
  <w:style w:type="paragraph" w:styleId="Header">
    <w:name w:val="header"/>
    <w:basedOn w:val="Normal"/>
    <w:link w:val="Head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B1"/>
    <w:rPr>
      <w:rFonts w:ascii="Verdana" w:eastAsia="Calibri" w:hAnsi="Verdana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B1"/>
    <w:rPr>
      <w:rFonts w:ascii="Verdana" w:eastAsia="Calibri" w:hAnsi="Verdana"/>
      <w:szCs w:val="24"/>
      <w:lang w:eastAsia="nb-NO"/>
    </w:rPr>
  </w:style>
  <w:style w:type="character" w:styleId="Strong">
    <w:name w:val="Strong"/>
    <w:qFormat/>
    <w:rsid w:val="00AE5FB1"/>
    <w:rPr>
      <w:b/>
      <w:bCs/>
    </w:rPr>
  </w:style>
  <w:style w:type="character" w:styleId="CommentReference">
    <w:name w:val="annotation reference"/>
    <w:basedOn w:val="DefaultParagraphFont"/>
    <w:rsid w:val="005B07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7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7AD"/>
    <w:rPr>
      <w:rFonts w:ascii="Verdana" w:eastAsia="Calibri" w:hAnsi="Verdana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B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7AD"/>
    <w:rPr>
      <w:rFonts w:ascii="Verdana" w:eastAsia="Calibri" w:hAnsi="Verdana"/>
      <w:b/>
      <w:bCs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Verdana" w:eastAsia="Calibri" w:hAnsi="Verdana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628EC"/>
    <w:pPr>
      <w:widowControl w:val="0"/>
      <w:autoSpaceDE w:val="0"/>
      <w:autoSpaceDN w:val="0"/>
      <w:adjustRightInd w:val="0"/>
      <w:ind w:left="1257" w:hanging="398"/>
    </w:pPr>
    <w:rPr>
      <w:rFonts w:ascii="Times New Roman" w:eastAsia="MS ??" w:hAnsi="Times New Roman"/>
      <w:lang w:eastAsia="en-US"/>
    </w:rPr>
  </w:style>
  <w:style w:type="paragraph" w:styleId="BalloonText">
    <w:name w:val="Balloon Text"/>
    <w:basedOn w:val="Normal"/>
    <w:link w:val="BalloonTextChar"/>
    <w:rsid w:val="00BB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A60"/>
    <w:rPr>
      <w:rFonts w:ascii="Tahoma" w:eastAsia="Calibri" w:hAnsi="Tahoma" w:cs="Tahoma"/>
      <w:sz w:val="16"/>
      <w:szCs w:val="16"/>
      <w:lang w:eastAsia="nb-NO"/>
    </w:rPr>
  </w:style>
  <w:style w:type="character" w:customStyle="1" w:styleId="hps">
    <w:name w:val="hps"/>
    <w:rsid w:val="00927D4E"/>
  </w:style>
  <w:style w:type="paragraph" w:styleId="Header">
    <w:name w:val="header"/>
    <w:basedOn w:val="Normal"/>
    <w:link w:val="Head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B1"/>
    <w:rPr>
      <w:rFonts w:ascii="Verdana" w:eastAsia="Calibri" w:hAnsi="Verdana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B1"/>
    <w:rPr>
      <w:rFonts w:ascii="Verdana" w:eastAsia="Calibri" w:hAnsi="Verdana"/>
      <w:szCs w:val="24"/>
      <w:lang w:eastAsia="nb-NO"/>
    </w:rPr>
  </w:style>
  <w:style w:type="character" w:styleId="Strong">
    <w:name w:val="Strong"/>
    <w:qFormat/>
    <w:rsid w:val="00AE5FB1"/>
    <w:rPr>
      <w:b/>
      <w:bCs/>
    </w:rPr>
  </w:style>
  <w:style w:type="character" w:styleId="CommentReference">
    <w:name w:val="annotation reference"/>
    <w:basedOn w:val="DefaultParagraphFont"/>
    <w:rsid w:val="005B07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7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7AD"/>
    <w:rPr>
      <w:rFonts w:ascii="Verdana" w:eastAsia="Calibri" w:hAnsi="Verdana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B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7AD"/>
    <w:rPr>
      <w:rFonts w:ascii="Verdana" w:eastAsia="Calibri" w:hAnsi="Verdana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0D66-E847-462A-9072-B24BD7ED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</vt:lpstr>
    </vt:vector>
  </TitlesOfParts>
  <Company>Microsoft, Inc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</dc:title>
  <dc:creator>User</dc:creator>
  <cp:lastModifiedBy>User</cp:lastModifiedBy>
  <cp:revision>2</cp:revision>
  <dcterms:created xsi:type="dcterms:W3CDTF">2014-03-14T11:48:00Z</dcterms:created>
  <dcterms:modified xsi:type="dcterms:W3CDTF">2014-03-14T11:48:00Z</dcterms:modified>
</cp:coreProperties>
</file>